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B6" w:rsidRPr="007A72B6" w:rsidRDefault="007A72B6" w:rsidP="007A72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/>
        </w:rPr>
      </w:pPr>
      <w:r w:rsidRPr="007A72B6"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/>
        </w:rPr>
        <w:t>ПРОЕКТ</w:t>
      </w:r>
    </w:p>
    <w:p w:rsidR="007A72B6" w:rsidRPr="007A72B6" w:rsidRDefault="007A72B6" w:rsidP="007A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7A72B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Ханты-Мансийский автономный округ – Югра</w:t>
      </w:r>
    </w:p>
    <w:p w:rsidR="007A72B6" w:rsidRPr="007A72B6" w:rsidRDefault="007A72B6" w:rsidP="007A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7A72B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Ханты-Мансийский  район</w:t>
      </w:r>
    </w:p>
    <w:p w:rsidR="007A72B6" w:rsidRPr="007A72B6" w:rsidRDefault="007A72B6" w:rsidP="007A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20"/>
          <w:szCs w:val="28"/>
          <w:lang w:eastAsia="ru-RU"/>
        </w:rPr>
      </w:pPr>
      <w:r w:rsidRPr="007A72B6">
        <w:rPr>
          <w:rFonts w:ascii="Times New Roman" w:eastAsia="Times New Roman" w:hAnsi="Times New Roman" w:cs="Arial"/>
          <w:b/>
          <w:bCs/>
          <w:color w:val="auto"/>
          <w:sz w:val="20"/>
          <w:szCs w:val="28"/>
          <w:lang w:eastAsia="ru-RU"/>
        </w:rPr>
        <w:t>МУНИЦИПАЛЬНОЕ ОБРАЗОВАНИЕ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20"/>
          <w:szCs w:val="28"/>
          <w:lang w:eastAsia="ru-RU"/>
        </w:rPr>
      </w:pPr>
      <w:r w:rsidRPr="007A72B6">
        <w:rPr>
          <w:rFonts w:ascii="Times New Roman" w:eastAsia="Times New Roman" w:hAnsi="Times New Roman" w:cs="Arial"/>
          <w:b/>
          <w:bCs/>
          <w:color w:val="auto"/>
          <w:sz w:val="20"/>
          <w:szCs w:val="28"/>
          <w:lang w:eastAsia="ru-RU"/>
        </w:rPr>
        <w:t>СЕЛЬСКОЕ ПОСЕЛЕНИЕ КРАСНОЛЕНИНСКИЙ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18"/>
          <w:szCs w:val="18"/>
          <w:lang w:eastAsia="ru-RU"/>
        </w:rPr>
      </w:pP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ru-RU"/>
        </w:rPr>
      </w:pPr>
      <w:r w:rsidRPr="007A72B6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ru-RU"/>
        </w:rPr>
        <w:t xml:space="preserve"> АДМИНИСТРАЦИЯ СЕЛЬСКОГО ПОСЕЛЕНИЯ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gramStart"/>
      <w:r w:rsidRPr="007A72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</w:t>
      </w:r>
      <w:proofErr w:type="gramEnd"/>
      <w:r w:rsidRPr="007A72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 С Т А Н О В Л Е Н И Е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7A72B6" w:rsidRPr="007A72B6" w:rsidRDefault="007A72B6" w:rsidP="007A72B6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A72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                                                                                                       №   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A72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п. Красноленинский</w:t>
      </w:r>
    </w:p>
    <w:p w:rsidR="001511BD" w:rsidRDefault="007A72B6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</w:t>
      </w:r>
    </w:p>
    <w:p w:rsidR="001511BD" w:rsidRDefault="001A30BF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bookmarkStart w:id="0" w:name="_GoBack"/>
      <w:r>
        <w:rPr>
          <w:b w:val="0"/>
          <w:bCs w:val="0"/>
          <w:sz w:val="28"/>
          <w:szCs w:val="28"/>
        </w:rPr>
        <w:t xml:space="preserve">Об утверждении  Порядка </w:t>
      </w:r>
    </w:p>
    <w:p w:rsidR="001511BD" w:rsidRDefault="001A30BF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заключения </w:t>
      </w:r>
      <w:proofErr w:type="gramStart"/>
      <w:r>
        <w:rPr>
          <w:b w:val="0"/>
          <w:bCs w:val="0"/>
          <w:sz w:val="28"/>
          <w:szCs w:val="28"/>
        </w:rPr>
        <w:t>специальных</w:t>
      </w:r>
      <w:proofErr w:type="gramEnd"/>
      <w:r>
        <w:rPr>
          <w:b w:val="0"/>
          <w:bCs w:val="0"/>
          <w:sz w:val="28"/>
          <w:szCs w:val="28"/>
        </w:rPr>
        <w:t xml:space="preserve"> инвестиционных </w:t>
      </w:r>
    </w:p>
    <w:p w:rsidR="001511BD" w:rsidRDefault="007A72B6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контрактов сельск</w:t>
      </w:r>
      <w:r w:rsidR="00EF38E5">
        <w:rPr>
          <w:b w:val="0"/>
          <w:bCs w:val="0"/>
          <w:sz w:val="28"/>
          <w:szCs w:val="28"/>
        </w:rPr>
        <w:t>ого</w:t>
      </w:r>
      <w:r w:rsidR="001A30BF">
        <w:rPr>
          <w:b w:val="0"/>
          <w:bCs w:val="0"/>
          <w:sz w:val="28"/>
          <w:szCs w:val="28"/>
        </w:rPr>
        <w:t xml:space="preserve"> поселени</w:t>
      </w:r>
      <w:r w:rsidR="00EF38E5">
        <w:rPr>
          <w:b w:val="0"/>
          <w:bCs w:val="0"/>
          <w:sz w:val="28"/>
          <w:szCs w:val="28"/>
        </w:rPr>
        <w:t>я</w:t>
      </w:r>
      <w:r w:rsidR="001A30B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Красноленинский</w:t>
      </w:r>
      <w:bookmarkEnd w:id="0"/>
      <w:r>
        <w:rPr>
          <w:b w:val="0"/>
          <w:bCs w:val="0"/>
          <w:sz w:val="28"/>
          <w:szCs w:val="28"/>
        </w:rPr>
        <w:t xml:space="preserve"> 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 w:rsidP="007A72B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статьи 16 Федерального закона от 31.12.2014  № 488-ФЗ «О промышленной политике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16.07.2015 № 708 «О специальных инвестиционных контрактах для отдельных отраслей промышленности», Уставом сельского поселения </w:t>
      </w:r>
      <w:r w:rsidR="007A72B6">
        <w:rPr>
          <w:rFonts w:ascii="Times New Roman" w:hAnsi="Times New Roman"/>
          <w:color w:val="000000"/>
          <w:sz w:val="28"/>
          <w:szCs w:val="28"/>
        </w:rPr>
        <w:t>Красноленинский:</w:t>
      </w:r>
    </w:p>
    <w:p w:rsidR="007A72B6" w:rsidRPr="007A72B6" w:rsidRDefault="001A30BF" w:rsidP="007A72B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7A72B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Утвердить Порядок заключения специальных инвестиционных </w:t>
      </w:r>
      <w:r w:rsidRPr="007A72B6">
        <w:rPr>
          <w:b w:val="0"/>
          <w:bCs w:val="0"/>
          <w:sz w:val="28"/>
          <w:szCs w:val="28"/>
        </w:rPr>
        <w:t>контрактов сельск</w:t>
      </w:r>
      <w:r w:rsidR="00EF38E5">
        <w:rPr>
          <w:b w:val="0"/>
          <w:bCs w:val="0"/>
          <w:sz w:val="28"/>
          <w:szCs w:val="28"/>
        </w:rPr>
        <w:t>ого</w:t>
      </w:r>
      <w:r w:rsidRPr="007A72B6">
        <w:rPr>
          <w:b w:val="0"/>
          <w:bCs w:val="0"/>
          <w:sz w:val="28"/>
          <w:szCs w:val="28"/>
        </w:rPr>
        <w:t xml:space="preserve"> поселени</w:t>
      </w:r>
      <w:r w:rsidR="00EF38E5">
        <w:rPr>
          <w:b w:val="0"/>
          <w:bCs w:val="0"/>
          <w:sz w:val="28"/>
          <w:szCs w:val="28"/>
        </w:rPr>
        <w:t>я</w:t>
      </w:r>
      <w:r w:rsidRPr="007A72B6">
        <w:rPr>
          <w:b w:val="0"/>
          <w:bCs w:val="0"/>
          <w:sz w:val="28"/>
          <w:szCs w:val="28"/>
        </w:rPr>
        <w:t xml:space="preserve"> </w:t>
      </w:r>
      <w:r w:rsidR="007A72B6" w:rsidRPr="007A72B6">
        <w:rPr>
          <w:b w:val="0"/>
          <w:bCs w:val="0"/>
          <w:sz w:val="28"/>
          <w:szCs w:val="28"/>
        </w:rPr>
        <w:t>Красноленинский согласно п</w:t>
      </w:r>
      <w:r w:rsidRPr="007A72B6">
        <w:rPr>
          <w:b w:val="0"/>
          <w:bCs w:val="0"/>
          <w:sz w:val="28"/>
          <w:szCs w:val="28"/>
        </w:rPr>
        <w:t>риложению.</w:t>
      </w:r>
    </w:p>
    <w:p w:rsidR="007A72B6" w:rsidRPr="007A72B6" w:rsidRDefault="001A30BF" w:rsidP="007A72B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A72B6">
        <w:rPr>
          <w:b w:val="0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511BD" w:rsidRPr="007A72B6" w:rsidRDefault="001A30BF" w:rsidP="007A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2B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A72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72B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2B6" w:rsidRDefault="001A30BF" w:rsidP="007A72B6">
      <w:pPr>
        <w:tabs>
          <w:tab w:val="left" w:pos="5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511BD" w:rsidRDefault="001A30BF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72B6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7A72B6"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1511BD" w:rsidRDefault="001511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spacing w:after="0" w:line="283" w:lineRule="exact"/>
        <w:jc w:val="right"/>
        <w:outlineLvl w:val="0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11BD" w:rsidRDefault="001A30BF">
      <w:pPr>
        <w:spacing w:after="0" w:line="283" w:lineRule="exact"/>
        <w:jc w:val="right"/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7A72B6" w:rsidRDefault="001A30BF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72B6">
        <w:rPr>
          <w:rFonts w:ascii="Times New Roman" w:hAnsi="Times New Roman"/>
          <w:sz w:val="28"/>
          <w:szCs w:val="28"/>
        </w:rPr>
        <w:t>Красноленинский</w:t>
      </w:r>
    </w:p>
    <w:p w:rsidR="001511BD" w:rsidRDefault="001A30BF">
      <w:pPr>
        <w:spacing w:after="0" w:line="283" w:lineRule="exact"/>
        <w:jc w:val="right"/>
      </w:pPr>
      <w:r>
        <w:rPr>
          <w:rFonts w:ascii="Times New Roman" w:hAnsi="Times New Roman"/>
          <w:sz w:val="28"/>
          <w:szCs w:val="28"/>
        </w:rPr>
        <w:t>от __.__.2018 № ___</w:t>
      </w:r>
    </w:p>
    <w:p w:rsidR="001511BD" w:rsidRDefault="001511BD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Title"/>
        <w:spacing w:line="283" w:lineRule="exact"/>
        <w:jc w:val="center"/>
        <w:rPr>
          <w:b w:val="0"/>
          <w:bCs w:val="0"/>
          <w:sz w:val="28"/>
          <w:szCs w:val="28"/>
        </w:rPr>
      </w:pPr>
      <w:bookmarkStart w:id="1" w:name="P28"/>
      <w:bookmarkEnd w:id="1"/>
      <w:r>
        <w:rPr>
          <w:b w:val="0"/>
          <w:bCs w:val="0"/>
          <w:sz w:val="28"/>
          <w:szCs w:val="28"/>
        </w:rPr>
        <w:t>Порядок</w:t>
      </w:r>
    </w:p>
    <w:p w:rsidR="001511BD" w:rsidRDefault="001A30BF">
      <w:pPr>
        <w:pStyle w:val="ConsPlusTitle"/>
        <w:spacing w:line="283" w:lineRule="exac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заключения специальных инвестиционных контрактов </w:t>
      </w:r>
    </w:p>
    <w:p w:rsidR="001511BD" w:rsidRDefault="001A30BF" w:rsidP="007A72B6">
      <w:pPr>
        <w:pStyle w:val="ConsPlusTitle"/>
        <w:spacing w:line="283" w:lineRule="exact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</w:t>
      </w:r>
      <w:r w:rsidR="00EF38E5">
        <w:rPr>
          <w:b w:val="0"/>
          <w:bCs w:val="0"/>
          <w:sz w:val="28"/>
          <w:szCs w:val="28"/>
        </w:rPr>
        <w:t>ого</w:t>
      </w:r>
      <w:r>
        <w:rPr>
          <w:b w:val="0"/>
          <w:bCs w:val="0"/>
          <w:sz w:val="28"/>
          <w:szCs w:val="28"/>
        </w:rPr>
        <w:t xml:space="preserve"> </w:t>
      </w:r>
      <w:r w:rsidRPr="007A72B6">
        <w:rPr>
          <w:b w:val="0"/>
          <w:bCs w:val="0"/>
          <w:sz w:val="28"/>
          <w:szCs w:val="28"/>
        </w:rPr>
        <w:t>поселени</w:t>
      </w:r>
      <w:r w:rsidR="00EF38E5">
        <w:rPr>
          <w:b w:val="0"/>
          <w:bCs w:val="0"/>
          <w:sz w:val="28"/>
          <w:szCs w:val="28"/>
        </w:rPr>
        <w:t>я</w:t>
      </w:r>
      <w:r w:rsidRPr="007A72B6">
        <w:rPr>
          <w:b w:val="0"/>
          <w:sz w:val="28"/>
          <w:szCs w:val="28"/>
        </w:rPr>
        <w:t xml:space="preserve"> </w:t>
      </w:r>
      <w:r w:rsidR="007A72B6" w:rsidRPr="007A72B6">
        <w:rPr>
          <w:b w:val="0"/>
          <w:sz w:val="28"/>
          <w:szCs w:val="28"/>
        </w:rPr>
        <w:t>Красноленинский</w:t>
      </w:r>
      <w:r w:rsidRPr="007A72B6">
        <w:rPr>
          <w:b w:val="0"/>
          <w:sz w:val="28"/>
          <w:szCs w:val="28"/>
        </w:rPr>
        <w:t>_</w:t>
      </w:r>
    </w:p>
    <w:p w:rsidR="007A72B6" w:rsidRDefault="007A72B6" w:rsidP="007A72B6">
      <w:pPr>
        <w:pStyle w:val="ConsPlusTitle"/>
        <w:spacing w:line="283" w:lineRule="exact"/>
        <w:jc w:val="center"/>
        <w:rPr>
          <w:sz w:val="28"/>
          <w:szCs w:val="28"/>
        </w:rPr>
      </w:pPr>
    </w:p>
    <w:p w:rsidR="001511BD" w:rsidRDefault="001A30B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1. Настоящий Порядок заключения специальных инвестиционных контрактов сельским поселением </w:t>
      </w:r>
      <w:r w:rsidR="007A72B6">
        <w:rPr>
          <w:b w:val="0"/>
          <w:bCs w:val="0"/>
          <w:sz w:val="28"/>
          <w:szCs w:val="28"/>
        </w:rPr>
        <w:t xml:space="preserve">Красноленинский </w:t>
      </w:r>
      <w:r>
        <w:rPr>
          <w:b w:val="0"/>
          <w:bCs w:val="0"/>
          <w:sz w:val="28"/>
          <w:szCs w:val="28"/>
        </w:rPr>
        <w:t>(далее - Порядок) устанавливает механизм заключения специальных инвестиционных контрактов сельск</w:t>
      </w:r>
      <w:r w:rsidR="00EF38E5">
        <w:rPr>
          <w:b w:val="0"/>
          <w:bCs w:val="0"/>
          <w:sz w:val="28"/>
          <w:szCs w:val="28"/>
        </w:rPr>
        <w:t>ого</w:t>
      </w:r>
      <w:r>
        <w:rPr>
          <w:b w:val="0"/>
          <w:bCs w:val="0"/>
          <w:sz w:val="28"/>
          <w:szCs w:val="28"/>
        </w:rPr>
        <w:t xml:space="preserve"> поселени</w:t>
      </w:r>
      <w:r w:rsidR="00EF38E5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</w:t>
      </w:r>
      <w:r w:rsidR="007A72B6">
        <w:rPr>
          <w:b w:val="0"/>
          <w:bCs w:val="0"/>
          <w:sz w:val="28"/>
          <w:szCs w:val="28"/>
        </w:rPr>
        <w:t>Красноленинский</w:t>
      </w:r>
      <w:r>
        <w:rPr>
          <w:b w:val="0"/>
          <w:bCs w:val="0"/>
          <w:sz w:val="28"/>
          <w:szCs w:val="28"/>
        </w:rPr>
        <w:t>, за исключением специальных инвестиционных контрактов, заключаемых с участием Российской Федерации и (или) Ханты-Мансийского автономного округа - Югры.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r w:rsidR="007A72B6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7A72B6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поселения), с юридическим лицом или индивидуальным предпринимателем, принимающим на себя обязательства в предусмотренный специальным инвести</w:t>
      </w:r>
      <w:r w:rsidR="007A72B6">
        <w:rPr>
          <w:rFonts w:ascii="Times New Roman" w:hAnsi="Times New Roman" w:cs="Times New Roman"/>
          <w:sz w:val="28"/>
          <w:szCs w:val="28"/>
        </w:rPr>
        <w:t xml:space="preserve">ционным контрактом срок </w:t>
      </w:r>
      <w:r>
        <w:rPr>
          <w:rFonts w:ascii="Times New Roman" w:hAnsi="Times New Roman" w:cs="Times New Roman"/>
          <w:sz w:val="28"/>
          <w:szCs w:val="28"/>
        </w:rPr>
        <w:t xml:space="preserve">своими силами или с привлечением иных лиц создать, либо модернизировать, и (или) освоить новое промышленное производство на территории сельского поселения </w:t>
      </w:r>
      <w:r w:rsidR="007A72B6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инвестор, привлеченное лицо, инвестиционный проект).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сельского поселения </w:t>
      </w:r>
      <w:r w:rsidR="007A72B6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, в рамках которых реализуются инвестиционные проекты.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1511BD" w:rsidRDefault="001A30BF">
      <w:pPr>
        <w:pStyle w:val="ConsPlusNormal"/>
        <w:ind w:firstLine="0"/>
        <w:jc w:val="both"/>
      </w:pPr>
      <w:bookmarkStart w:id="3" w:name="P37"/>
      <w:bookmarkEnd w:id="3"/>
      <w:r>
        <w:rPr>
          <w:rFonts w:ascii="Times New Roman" w:hAnsi="Times New Roman" w:cs="Times New Roman"/>
          <w:sz w:val="28"/>
          <w:szCs w:val="28"/>
        </w:rPr>
        <w:tab/>
        <w:t>4. Для заключения специального инвестиционного контракта инвестор представляет в администрацию сельского поселения заявление по форме, утвержденной постановлением администрации сельского поселения, с приложением: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заверенных в установленном порядке копий документов, подтверждающих вложение инвестиций в инвестиционный проект в размере </w:t>
      </w:r>
      <w:r w:rsidRPr="007A72B6">
        <w:rPr>
          <w:rFonts w:ascii="Times New Roman" w:hAnsi="Times New Roman" w:cs="Times New Roman"/>
          <w:color w:val="FF0000"/>
          <w:sz w:val="28"/>
          <w:szCs w:val="28"/>
        </w:rPr>
        <w:t>не менее ________</w:t>
      </w:r>
      <w:proofErr w:type="gramStart"/>
      <w:r w:rsidRPr="007A72B6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7A72B6">
        <w:rPr>
          <w:rFonts w:ascii="Times New Roman" w:hAnsi="Times New Roman" w:cs="Times New Roman"/>
          <w:color w:val="FF0000"/>
          <w:sz w:val="28"/>
          <w:szCs w:val="28"/>
        </w:rPr>
        <w:t xml:space="preserve">______ миллионов) рублей (кредитный договор или предварительный </w:t>
      </w:r>
      <w:r>
        <w:rPr>
          <w:rFonts w:ascii="Times New Roman" w:hAnsi="Times New Roman" w:cs="Times New Roman"/>
          <w:sz w:val="28"/>
          <w:szCs w:val="28"/>
        </w:rPr>
        <w:t xml:space="preserve">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в ходе реализации инвестиционного проекта не менее чем 10 новых рабочих мест;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предлагаемого перечня мер стимулирования деятельности в сфере промышленности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предлагаемого перечня обязательств инвестора и (или)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сведений: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объем налогов, планируемых к уплате по окончании срока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 создаваемых рабочих мест в ходе реализации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участия привлеченного лица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1511BD" w:rsidRDefault="001A30BF">
      <w:pPr>
        <w:pStyle w:val="ConsPlusNormal"/>
        <w:ind w:firstLine="0"/>
        <w:jc w:val="both"/>
      </w:pPr>
      <w:bookmarkStart w:id="4" w:name="P52"/>
      <w:bookmarkEnd w:id="4"/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 на разработку проектной документации;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на строительство или реконструкцию производственных зданий и сооружений;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на приобретение, сооружение, изготовление, доставку,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 Подтверждающими документами, предусмотренными пунктом 5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511BD" w:rsidRDefault="001A30BF">
      <w:pPr>
        <w:pStyle w:val="ConsPlusNormal"/>
        <w:ind w:firstLine="0"/>
        <w:jc w:val="both"/>
      </w:pPr>
      <w:bookmarkStart w:id="5" w:name="P66"/>
      <w:bookmarkEnd w:id="5"/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4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) или предварительного договора (договоров) о реализации инвестиционного проекта (при наличии).</w:t>
      </w:r>
    </w:p>
    <w:p w:rsidR="001511BD" w:rsidRDefault="001A30BF">
      <w:pPr>
        <w:pStyle w:val="ConsPlusNormal"/>
        <w:ind w:firstLine="0"/>
        <w:jc w:val="both"/>
      </w:pPr>
      <w:bookmarkStart w:id="6" w:name="P4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не позднее 30 рабочих дней со дня поступления документов, указанных в пунктах 4-8 настоящего Порядка, направляет их с предварительным заключением, подписанным главой сельского поселения, о соответствии заявления инвестора и представленных документов пунктам 4-7 настоящего Порядка в межведомственный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подготовки заключения устанавливается администрацией   сельского поселения.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>
        <w:rPr>
          <w:rFonts w:ascii="Times New Roman" w:hAnsi="Times New Roman" w:cs="Times New Roman"/>
          <w:sz w:val="28"/>
          <w:szCs w:val="28"/>
        </w:rPr>
        <w:tab/>
        <w:t xml:space="preserve">9. Комиссия, действующая на основании Положения о межведомственной комиссии по оценке возможности заключения специальных инвестиционных контрактов, </w:t>
      </w:r>
      <w:r w:rsidR="00C8647F">
        <w:rPr>
          <w:rFonts w:ascii="Times New Roman" w:hAnsi="Times New Roman" w:cs="Times New Roman"/>
          <w:sz w:val="28"/>
          <w:szCs w:val="28"/>
        </w:rPr>
        <w:t xml:space="preserve">которое приведено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Порядку,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10. При подготовке заключения, указанного в пункте 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w:anchor="P39" w:history="1"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пункте 4 настоящего Порядка.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11. Комиссия не позднее 60 рабочих дней со дня поступления в администрацию сельского поселения документов, указанных в пунктах 4-7 настоящего Порядка, направляет главе сельского поселения заключение, в котором содержится: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инвестора и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наименование инвестиционного проекта по созданию и (или) освоению нового промышленного производства;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перечень обязательств инвестора и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действия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л) перечень мероприятий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м) объем инвестиций в инвестиционный проект;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инвестиционный проект не соответствует целям, указанным в пункте 2 настоящего Порядка;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представленные инвестором заявление и документы не соответствуют пунктам 4-8 настоящего Порядка;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актам.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Заключение комиссии направляется администрацией сельского поселения в течение 10 рабочих дней со дня его получения лицам, участвующим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сельского поселения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</w:t>
      </w:r>
      <w:r w:rsidR="00EF38E5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Порядку.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заключении).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В течение 10 рабочих дней со дня получения протокола разногласий администрация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неполучения администрацией сельского поселения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привлеченное лицо (в случае его привлечения) считается отказавшимся от подписания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сельского поселения подписывает специальный инвестиционный контракт.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</w:t>
      </w:r>
    </w:p>
    <w:p w:rsidR="001511BD" w:rsidRDefault="001511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EF38E5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38E5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контрактов</w:t>
      </w:r>
    </w:p>
    <w:p w:rsidR="001511BD" w:rsidRDefault="001A30BF" w:rsidP="00EF38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сельского поселения </w:t>
      </w:r>
      <w:r w:rsidR="00EF38E5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511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rmal"/>
        <w:tabs>
          <w:tab w:val="center" w:pos="4734"/>
          <w:tab w:val="left" w:pos="67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11BD" w:rsidRDefault="001A30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</w:t>
      </w:r>
    </w:p>
    <w:p w:rsidR="001511BD" w:rsidRDefault="001511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Комиссия в своей деятельности руководствуется Конституцией Российской Федерации и нормативными правовыми актами Правительства Российской Федерации, нормативными правовыми актами Ханты-Мансийского автономного округа - Югра, муниципальными нормативными правовыми актами.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Комиссия образуется в составе председателя комиссии, его заместителя и членов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состав комиссии входят: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председатель комиссии – глава сельского поселения</w:t>
      </w:r>
      <w:r w:rsidR="00EF38E5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заместитель председателя комиссии – заместитель главы  администрации сельского поселения либо специалист администрации сельского поселения;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член комиссии - бухгалтер администрации сельского поселения</w:t>
      </w:r>
      <w:r w:rsidR="00EF38E5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г) 4 члена комиссии – депутаты  Совета депутатов сельского поселения</w:t>
      </w:r>
      <w:r w:rsidR="00EF38E5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>
        <w:rPr>
          <w:rFonts w:ascii="Times New Roman" w:hAnsi="Times New Roman" w:cs="Times New Roman"/>
          <w:sz w:val="28"/>
          <w:szCs w:val="28"/>
        </w:rPr>
        <w:t>, члены Общественного Совета при главе сельского поселения;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5. Представители Совета депутатов сельского поселения включаются в состав комиссии по представлению Совета депутатов сельского поселения. 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Представители Общественного Совета при главе сельского поселения  включаются в состав комиссии по представлению Общественного Совета  при главе сельского поселения. 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 Состав комиссии утверждается администрацией сельского поселения.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  <w:r w:rsidR="00EF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специальный инвестиционный контракт (2 члена),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Председатель комиссии: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организует работу комиссии;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определяет перечень, сроки и порядок рассмотрения вопросов на заседаниях комиссии;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организует планирование работы комиссии;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утверждает список участников с правом голоса для участия в каждом конкретном заседании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 отсутствие председателя комиссии его обязанности исполняет заместитель председателя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Комиссия для осуществления своих функций имеет право: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Созыв и проведение заседаний комиссии обеспечивает администрация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 сельского поселения) по мере необходимости при наличии заявления о заключении специал</w:t>
      </w:r>
      <w:r w:rsidR="005D381E">
        <w:rPr>
          <w:rFonts w:ascii="Times New Roman" w:hAnsi="Times New Roman" w:cs="Times New Roman"/>
          <w:sz w:val="28"/>
          <w:szCs w:val="28"/>
        </w:rPr>
        <w:t xml:space="preserve">ьных инвестиционных контрактов </w:t>
      </w:r>
      <w:r>
        <w:rPr>
          <w:rFonts w:ascii="Times New Roman" w:hAnsi="Times New Roman" w:cs="Times New Roman"/>
          <w:sz w:val="28"/>
          <w:szCs w:val="28"/>
        </w:rPr>
        <w:t>не позднее 45 дней с момента его поступления.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13. Уведомление о предстоящем заседании комиссии и необходимые материалы рассылаются администрацией сельского поселения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Решение комиссии принимается простым большинством голосов присутствующих на заседании членов комиссии и участников с правом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голоса с учетом письменных мнений отсутствующих членов комиссии и участников с правом голоса.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 на заседании.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инвестора и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наименование инвестиционного проекта по созданию и (или) освоению нового промышленного производства;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перечень обязательств инвестора и привлеченного лица (в случае его привлечения);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действия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л) перечень мероприятий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м) объем инвестиций в инвестиционный проект;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 w:rsidP="005D3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Информационно-аналитическое и материально-техническое обеспечение деятельности комиссии осуществляется администрацией сельского поселения.</w:t>
      </w:r>
    </w:p>
    <w:p w:rsidR="005D381E" w:rsidRDefault="005D381E" w:rsidP="005D3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EF38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38E5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контрактов</w:t>
      </w:r>
    </w:p>
    <w:p w:rsidR="001511BD" w:rsidRDefault="001A30BF" w:rsidP="00EF38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сельского поселения </w:t>
      </w:r>
      <w:r w:rsidR="00EF38E5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1511BD" w:rsidRDefault="001511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511BD" w:rsidRDefault="001A30B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заключаемого сельским поселением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1511BD" w:rsidRDefault="001A3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"__" ______________ 20__ г.</w:t>
      </w:r>
    </w:p>
    <w:p w:rsidR="001511BD" w:rsidRDefault="001A30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заключения)                                                                                                 (дата заключения)</w:t>
      </w:r>
    </w:p>
    <w:p w:rsidR="001511BD" w:rsidRDefault="001511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</w:t>
      </w:r>
    </w:p>
    <w:p w:rsidR="001511BD" w:rsidRDefault="00151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, в лице главы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 от имени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сельское поселение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, с одной стороны и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_____________,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инвестором, и привлекаемое им лицо _______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_____________,</w:t>
      </w:r>
    </w:p>
    <w:p w:rsidR="001511BD" w:rsidRDefault="001A30B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№ _______, заключили специальный инвестиционный контракт о нижеследующем:</w:t>
      </w:r>
    </w:p>
    <w:p w:rsidR="001511BD" w:rsidRDefault="00151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 w:rsidP="005D381E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t>Статья 1. Предмет специального инвестиционного контракта</w:t>
      </w:r>
    </w:p>
    <w:p w:rsidR="001511BD" w:rsidRDefault="001A30B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( </w:t>
      </w:r>
      <w:r>
        <w:rPr>
          <w:rFonts w:ascii="Times New Roman" w:hAnsi="Times New Roman"/>
          <w:i/>
          <w:sz w:val="28"/>
          <w:szCs w:val="28"/>
        </w:rPr>
        <w:t>в дальнейшем пункты  специального инвестиционного контракт</w:t>
      </w:r>
      <w:r w:rsidR="005D381E">
        <w:rPr>
          <w:rFonts w:ascii="Times New Roman" w:hAnsi="Times New Roman"/>
          <w:i/>
          <w:sz w:val="28"/>
          <w:szCs w:val="28"/>
        </w:rPr>
        <w:t xml:space="preserve">а   заполняются в зависимости  </w:t>
      </w:r>
      <w:r>
        <w:rPr>
          <w:rFonts w:ascii="Times New Roman" w:hAnsi="Times New Roman"/>
          <w:i/>
          <w:sz w:val="28"/>
          <w:szCs w:val="28"/>
        </w:rPr>
        <w:t>от включения  в предмет  специального  инвестиционного контракта  варианта 1, варианта 2 или варианта 3)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созданию или модернизации промышленного производства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 </w:t>
      </w:r>
    </w:p>
    <w:p w:rsidR="001511BD" w:rsidRDefault="001A30B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бизнес-планом согласно приложению № 1 в целях освоения производства промышленной продукции в объеме и номенклатуре согласно приложению № 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согласно приложению № 3 (</w:t>
      </w:r>
      <w:r>
        <w:rPr>
          <w:rFonts w:ascii="Times New Roman" w:hAnsi="Times New Roman"/>
          <w:i/>
          <w:color w:val="000000"/>
          <w:sz w:val="28"/>
          <w:szCs w:val="28"/>
        </w:rPr>
        <w:t>1-й вариант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освоению производства в соответствии с бизнес-планом, предусмотренным приложением № 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технологических и производственных операций в соответствии с графиком выполнения таких операций, предусмотренным приложением № 3 к специальному инвестиционному контракту</w:t>
      </w:r>
      <w:r>
        <w:rPr>
          <w:rFonts w:ascii="Times New Roman" w:hAnsi="Times New Roman"/>
          <w:i/>
          <w:color w:val="000000"/>
          <w:sz w:val="28"/>
          <w:szCs w:val="28"/>
        </w:rPr>
        <w:t>(2-й вариант)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 сельское поселение </w:t>
      </w:r>
      <w:r w:rsidR="005D381E">
        <w:rPr>
          <w:rFonts w:ascii="Times New Roman" w:hAnsi="Times New Roman"/>
          <w:color w:val="000000"/>
          <w:sz w:val="28"/>
          <w:szCs w:val="28"/>
        </w:rPr>
        <w:t>Красноленинский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1BD" w:rsidRDefault="001A30BF" w:rsidP="005D381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2. Срок действия специального инвестиционного контракта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специального инвестиционного контракта составляет ____ лет.</w:t>
      </w:r>
    </w:p>
    <w:p w:rsidR="001511BD" w:rsidRDefault="001A3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Обязательства инвестора</w:t>
      </w:r>
    </w:p>
    <w:p w:rsidR="005D381E" w:rsidRDefault="005D3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Инвестор обязуется: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вложить в инвестиционный проект инвестиции на общую сумму ___________________________ рублей;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</w:t>
      </w:r>
      <w:r>
        <w:rPr>
          <w:rFonts w:ascii="Times New Roman" w:hAnsi="Times New Roman"/>
          <w:sz w:val="28"/>
          <w:szCs w:val="28"/>
        </w:rPr>
        <w:lastRenderedPageBreak/>
        <w:t>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омышленного предприятия по реализации инвестиционного проекта;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достигнуть в ходе реализации инвестиционного проекта следующих результатов (показателей):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): ___________________ (____________ ) </w:t>
      </w:r>
      <w:proofErr w:type="gramEnd"/>
      <w:r>
        <w:rPr>
          <w:rFonts w:ascii="Times New Roman" w:hAnsi="Times New Roman"/>
          <w:sz w:val="28"/>
          <w:szCs w:val="28"/>
        </w:rPr>
        <w:t>рублей;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 в  течение  действия  специального инвестиционного контракта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: __________________ (______________) </w:t>
      </w:r>
      <w:proofErr w:type="gramEnd"/>
      <w:r>
        <w:rPr>
          <w:rFonts w:ascii="Times New Roman" w:hAnsi="Times New Roman"/>
          <w:sz w:val="28"/>
          <w:szCs w:val="28"/>
        </w:rPr>
        <w:t>рублей;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___________________________________________________________.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представлять в администрацию сельского поселения,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 </w:t>
      </w:r>
      <w:r w:rsidRPr="005D381E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="005D381E" w:rsidRPr="005D381E">
        <w:rPr>
          <w:rFonts w:ascii="Times New Roman" w:hAnsi="Times New Roman"/>
          <w:color w:val="auto"/>
          <w:sz w:val="28"/>
          <w:szCs w:val="28"/>
        </w:rPr>
        <w:t xml:space="preserve"> Красноленинский</w:t>
      </w:r>
      <w:r w:rsidRPr="005D381E">
        <w:rPr>
          <w:rFonts w:ascii="Times New Roman" w:hAnsi="Times New Roman"/>
          <w:color w:val="auto"/>
          <w:sz w:val="28"/>
          <w:szCs w:val="28"/>
        </w:rPr>
        <w:t>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представлять по требованию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первичные документы (копии), подтверждающие правильность данных в отчетной документации;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___________________________________________________________.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</w:t>
      </w:r>
      <w:proofErr w:type="gramStart"/>
      <w:r>
        <w:rPr>
          <w:rFonts w:ascii="Times New Roman" w:hAnsi="Times New Roman"/>
          <w:i/>
          <w:sz w:val="28"/>
          <w:szCs w:val="28"/>
        </w:rPr>
        <w:t>ств пр</w:t>
      </w:r>
      <w:proofErr w:type="gramEnd"/>
      <w:r>
        <w:rPr>
          <w:rFonts w:ascii="Times New Roman" w:hAnsi="Times New Roman"/>
          <w:i/>
          <w:sz w:val="28"/>
          <w:szCs w:val="28"/>
        </w:rPr>
        <w:t>омышленного предприятия в виде поручительства либо гарантии)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11BD" w:rsidRDefault="001A30BF" w:rsidP="005D381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4. Обязательства промышленного предприятия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предприятие обязуется: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приложением № 2 к специальному инвестиционному контракту;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инвестору документы</w:t>
      </w:r>
      <w:proofErr w:type="gramEnd"/>
      <w:r>
        <w:rPr>
          <w:rFonts w:ascii="Times New Roman" w:hAnsi="Times New Roman"/>
          <w:sz w:val="28"/>
          <w:szCs w:val="28"/>
        </w:rPr>
        <w:t>, необходимые для осуществления контроля администрацией 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выполнением инвестором обязательств в соответствии с настоящим специальным инвестиционным контрактом;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___________________________________________________________.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11BD" w:rsidRDefault="001A30BF" w:rsidP="005D381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Статья 5. Обязательства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381E">
        <w:rPr>
          <w:rFonts w:ascii="Times New Roman" w:hAnsi="Times New Roman"/>
          <w:color w:val="000000"/>
          <w:sz w:val="28"/>
          <w:szCs w:val="28"/>
        </w:rPr>
        <w:t>Красноленинский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обязуется: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в отношении инвестора следующие меры стимулирования деятельности в сфере промышленности: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 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>
        <w:rPr>
          <w:rFonts w:ascii="Times New Roman" w:hAnsi="Times New Roman"/>
          <w:sz w:val="28"/>
          <w:szCs w:val="28"/>
        </w:rPr>
        <w:t>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>
        <w:rPr>
          <w:rFonts w:ascii="Times New Roman" w:hAnsi="Times New Roman"/>
          <w:sz w:val="28"/>
          <w:szCs w:val="28"/>
        </w:rPr>
        <w:t>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__________________________________________________________.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(перечисляются иные обязательства _____</w:t>
      </w:r>
      <w:r w:rsidR="005D381E">
        <w:rPr>
          <w:rFonts w:ascii="Times New Roman" w:hAnsi="Times New Roman"/>
          <w:i/>
          <w:sz w:val="28"/>
          <w:szCs w:val="28"/>
        </w:rPr>
        <w:t>______  сельского поселения</w:t>
      </w:r>
      <w:r>
        <w:rPr>
          <w:rFonts w:ascii="Times New Roman" w:hAnsi="Times New Roman"/>
          <w:i/>
          <w:sz w:val="28"/>
          <w:szCs w:val="28"/>
        </w:rPr>
        <w:t>, не противоречащие законодательству Российской Федерации).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Статья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1511BD" w:rsidRDefault="00151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 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поселения: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</w:t>
      </w:r>
      <w:proofErr w:type="gramStart"/>
      <w:r>
        <w:rPr>
          <w:rFonts w:ascii="Times New Roman" w:hAnsi="Times New Roman"/>
          <w:sz w:val="28"/>
          <w:szCs w:val="28"/>
        </w:rPr>
        <w:t>не 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специальным инвестиционным контрактом показателей, согласованное в порядке, установленном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7. Изменение и расторжение специального инвестиционного контракта. Ответственность сторон.</w:t>
      </w:r>
    </w:p>
    <w:p w:rsidR="001511BD" w:rsidRDefault="00151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 xml:space="preserve">неисполнение сельским поселением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="001A30BF">
        <w:rPr>
          <w:rFonts w:ascii="Times New Roman" w:hAnsi="Times New Roman"/>
          <w:sz w:val="28"/>
          <w:szCs w:val="28"/>
        </w:rPr>
        <w:t xml:space="preserve"> обязательств, установленных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="001A30BF">
        <w:rPr>
          <w:rFonts w:ascii="Times New Roman" w:hAnsi="Times New Roman"/>
          <w:sz w:val="28"/>
          <w:szCs w:val="28"/>
        </w:rPr>
        <w:t>5 специального инвестиционного контракта.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 Для изменения специального инвестиционного контракта инвестор представляет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принятие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сельским поселением </w:t>
      </w:r>
      <w:r w:rsidR="00253C78">
        <w:rPr>
          <w:rFonts w:ascii="Times New Roman" w:hAnsi="Times New Roman"/>
          <w:color w:val="000000"/>
          <w:sz w:val="28"/>
          <w:szCs w:val="28"/>
        </w:rPr>
        <w:t>Красноленинский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наступление обстоятельств непреодолимой силы.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>
        <w:rPr>
          <w:rFonts w:ascii="Times New Roman" w:hAnsi="Times New Roman"/>
          <w:i/>
          <w:sz w:val="28"/>
          <w:szCs w:val="28"/>
        </w:rPr>
        <w:t>(указывается в случае предоставления поручительства или гарантии инвестором)</w:t>
      </w:r>
      <w:r>
        <w:rPr>
          <w:rFonts w:ascii="Times New Roman" w:hAnsi="Times New Roman"/>
          <w:sz w:val="28"/>
          <w:szCs w:val="28"/>
        </w:rPr>
        <w:t>, влечет:</w:t>
      </w:r>
      <w:proofErr w:type="gramEnd"/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A30BF">
        <w:rPr>
          <w:rFonts w:ascii="Times New Roman" w:hAnsi="Times New Roman"/>
          <w:sz w:val="28"/>
          <w:szCs w:val="28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сельским поселением мер стимулирования деятельности в сфере промышленности;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 xml:space="preserve">иные последствия, предусмотренные законодательством Российской Федерации, нормативными правовыми актами Ханты-Мансийского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="001A30BF">
        <w:rPr>
          <w:rFonts w:ascii="Times New Roman" w:hAnsi="Times New Roman"/>
          <w:sz w:val="28"/>
          <w:szCs w:val="28"/>
        </w:rPr>
        <w:t>округа,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="001A30BF">
        <w:rPr>
          <w:rFonts w:ascii="Times New Roman" w:hAnsi="Times New Roman"/>
          <w:sz w:val="28"/>
          <w:szCs w:val="28"/>
        </w:rPr>
        <w:t xml:space="preserve"> регламентирующим предоставление соответствующих мер стимулирования деятельности в сфере промышленности.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6. Расторжение специального инвестиционного контракта в связи с неисполнением и (или) ненадлежащим исполнением сельским поселением обязательств, предусмотренных стать</w:t>
      </w:r>
      <w:r w:rsidR="00253C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5 специального инвестиционного контракта, влечет:</w:t>
      </w:r>
      <w:r w:rsidR="00253C78"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не исполнившей обязательств по специальному инвестиционному контракту;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возмещение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инвестору и (или) промышленному предприятию убытков, а также уплата неустойки в форме штрафа сверх суммы убытков в размере ____________________________________________________.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Расторжение специального инвестиционного контракта по основаниям,  предусмотренным настоящим пунктом специального инвестиционного контракта, не влечет за собой: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, которое произошло в связи с применением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мер стимулирования деятельности в сфере промышленности;</w:t>
      </w:r>
      <w:r w:rsidR="00253C78"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прекращение исполнения муниципальных гарантий, предоставленных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>.</w:t>
      </w:r>
      <w:r w:rsidR="00253C78"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9. Дополнительные условия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 специального инвестиционного контракта или изменяющих обязательные требования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(излагаются дополнительные условия, не противоречащие законодательству Российской Федерации, нормативным правовым актам Ханты-Мансийского автономного округа - Югра, муниципальным правовым актам, согласованные сторонами  специального инвестиционного контракта)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10. Заключительные положения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</w:t>
      </w:r>
      <w:proofErr w:type="gramStart"/>
      <w:r>
        <w:rPr>
          <w:rFonts w:ascii="Times New Roman" w:hAnsi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согласия спор подлежит разрешению в Арбитражном суде Ханты-Мансийского автономного округа - Югры. Применимым материальным и процессуальным правом является право Российской Федерации.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специальному инвестиционному контракту стороны назначают следующих уполномоченных представителей: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сельского поселения  _________________ (телефон, электронная почта);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инвестора _______________________ (телефон, электронная почта);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промышленного предприятия ____________ (телефон, электронная почта).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Специальный инвестиционный контракт составлен в 3 экземплярах, имеющих одинаковую юридическую силу.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Неотъемлемой частью специального инвестиционного контракта являются следующие приложения: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«Бизнес-план инвестиционного проекта»;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«Объем и номенклатура промышленной продукции»;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приложение № 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Статья 11. Реквизиты и подписи сторон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511BD">
        <w:tc>
          <w:tcPr>
            <w:tcW w:w="9639" w:type="dxa"/>
            <w:shd w:val="clear" w:color="auto" w:fill="auto"/>
          </w:tcPr>
          <w:p w:rsidR="001511BD" w:rsidRDefault="001A30BF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  сельского поселения  ____________________________ </w:t>
            </w:r>
          </w:p>
          <w:p w:rsidR="001511BD" w:rsidRDefault="001A30BF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  <w:tr w:rsidR="001511BD">
        <w:tc>
          <w:tcPr>
            <w:tcW w:w="9639" w:type="dxa"/>
            <w:shd w:val="clear" w:color="auto" w:fill="auto"/>
          </w:tcPr>
          <w:p w:rsidR="001511BD" w:rsidRDefault="001511BD">
            <w:pPr>
              <w:pStyle w:val="ConsPlusNormal"/>
              <w:snapToGrid w:val="0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BD">
        <w:tc>
          <w:tcPr>
            <w:tcW w:w="9639" w:type="dxa"/>
            <w:shd w:val="clear" w:color="auto" w:fill="auto"/>
          </w:tcPr>
          <w:p w:rsidR="001511BD" w:rsidRDefault="001A30BF">
            <w:pPr>
              <w:pStyle w:val="ConsPlusNormal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_______________________________________________(должность,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  <w:tr w:rsidR="001511BD">
        <w:tc>
          <w:tcPr>
            <w:tcW w:w="9639" w:type="dxa"/>
            <w:shd w:val="clear" w:color="auto" w:fill="auto"/>
          </w:tcPr>
          <w:p w:rsidR="001511BD" w:rsidRDefault="001A30BF">
            <w:pPr>
              <w:pStyle w:val="ConsPlusNormal"/>
              <w:spacing w:line="283" w:lineRule="exact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промышленного предприятия ______________________________(должность,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</w:tbl>
    <w:p w:rsidR="001511BD" w:rsidRDefault="001511BD">
      <w:pPr>
        <w:pStyle w:val="ConsPlusNormal"/>
        <w:ind w:firstLine="0"/>
        <w:jc w:val="both"/>
        <w:outlineLvl w:val="0"/>
      </w:pPr>
    </w:p>
    <w:sectPr w:rsidR="001511BD">
      <w:headerReference w:type="default" r:id="rId8"/>
      <w:pgSz w:w="11906" w:h="16838"/>
      <w:pgMar w:top="1134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9C" w:rsidRDefault="001B209C">
      <w:pPr>
        <w:spacing w:after="0" w:line="240" w:lineRule="auto"/>
      </w:pPr>
      <w:r>
        <w:separator/>
      </w:r>
    </w:p>
  </w:endnote>
  <w:endnote w:type="continuationSeparator" w:id="0">
    <w:p w:rsidR="001B209C" w:rsidRDefault="001B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9C" w:rsidRDefault="001B209C">
      <w:pPr>
        <w:spacing w:after="0" w:line="240" w:lineRule="auto"/>
      </w:pPr>
      <w:r>
        <w:separator/>
      </w:r>
    </w:p>
  </w:footnote>
  <w:footnote w:type="continuationSeparator" w:id="0">
    <w:p w:rsidR="001B209C" w:rsidRDefault="001B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32731"/>
      <w:docPartObj>
        <w:docPartGallery w:val="Page Numbers (Top of Page)"/>
        <w:docPartUnique/>
      </w:docPartObj>
    </w:sdtPr>
    <w:sdtEndPr/>
    <w:sdtContent>
      <w:p w:rsidR="001511BD" w:rsidRDefault="001A30BF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3C78">
          <w:rPr>
            <w:noProof/>
          </w:rPr>
          <w:t>2</w:t>
        </w:r>
        <w:r>
          <w:fldChar w:fldCharType="end"/>
        </w:r>
      </w:p>
    </w:sdtContent>
  </w:sdt>
  <w:p w:rsidR="001511BD" w:rsidRDefault="001511BD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BD"/>
    <w:rsid w:val="00023822"/>
    <w:rsid w:val="001511BD"/>
    <w:rsid w:val="001A30BF"/>
    <w:rsid w:val="001B209C"/>
    <w:rsid w:val="00253C78"/>
    <w:rsid w:val="005D381E"/>
    <w:rsid w:val="007A72B6"/>
    <w:rsid w:val="00C8647F"/>
    <w:rsid w:val="00E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0F8E-C3BC-4B7D-B678-A553A855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37544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creator>Наталья Георгиевна</dc:creator>
  <cp:lastModifiedBy>Александрова Елена</cp:lastModifiedBy>
  <cp:revision>5</cp:revision>
  <cp:lastPrinted>2018-05-02T12:14:00Z</cp:lastPrinted>
  <dcterms:created xsi:type="dcterms:W3CDTF">2018-05-22T03:30:00Z</dcterms:created>
  <dcterms:modified xsi:type="dcterms:W3CDTF">2018-06-09T08:36:00Z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